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0063" w:rsidRPr="00D876D5" w:rsidRDefault="00F15D3F" w:rsidP="00252CD1">
      <w:pPr>
        <w:tabs>
          <w:tab w:val="left" w:pos="2805"/>
        </w:tabs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sderfgty</w:t>
      </w:r>
      <w:bookmarkStart w:id="0" w:name="_GoBack"/>
      <w:bookmarkEnd w:id="0"/>
      <w:r w:rsidR="00D876D5" w:rsidRPr="00F15D3F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452568565265</w:t>
      </w:r>
      <w:r w:rsidR="00FB0063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L</w:t>
      </w:r>
      <w:r w:rsidR="00FB0063" w:rsidRPr="00D876D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8</w:t>
      </w:r>
      <w:r w:rsidR="00FB0063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uk</w:t>
      </w:r>
      <w:r w:rsidR="00FB0063" w:rsidRPr="00D876D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7</w:t>
      </w:r>
      <w:r w:rsidR="00FB0063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yjjjthhhhhhhhhhhhhhhhhh</w:t>
      </w:r>
    </w:p>
    <w:p w:rsidR="00252CD1" w:rsidRPr="00D54272" w:rsidRDefault="00252CD1" w:rsidP="00252CD1">
      <w:pPr>
        <w:tabs>
          <w:tab w:val="left" w:pos="2805"/>
        </w:tabs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Федеральное государственное бюджетное образовательное учреждение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высшего образования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«Алтайский государственный технический университет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им. И.И. Ползунова»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Факультет информационных технологий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Кафедра «Информационные системы в экономике»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Отчёт защищен с оценкой____________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__________________ _______________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(подпись) (Ф.И.О.)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“_____”______________________2024г.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Отчет</w:t>
      </w:r>
    </w:p>
    <w:p w:rsidR="00252CD1" w:rsidRPr="00D54272" w:rsidRDefault="00F66895" w:rsidP="00252CD1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лабораторной работе №</w:t>
      </w:r>
    </w:p>
    <w:p w:rsidR="00252CD1" w:rsidRPr="00D54272" w:rsidRDefault="00252CD1" w:rsidP="00F66895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теме: «</w:t>
      </w:r>
      <w:r w:rsidR="00F66895" w:rsidRPr="00F6689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Разработка моделей последовательн</w:t>
      </w:r>
      <w:r w:rsidR="00F6689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ости и взаимодействия процессов</w:t>
      </w:r>
      <w:r w:rsidR="00F66895" w:rsidRPr="00F6689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предметной области IDEF3 с использованием Case-средств</w:t>
      </w: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»</w:t>
      </w: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bCs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дисциплине</w:t>
      </w:r>
      <w:r w:rsidRPr="00D54272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 xml:space="preserve"> «</w:t>
      </w: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Проектирование информационных систем</w:t>
      </w:r>
      <w:r w:rsidRPr="00D54272">
        <w:rPr>
          <w:rFonts w:ascii="Times New Roman" w:eastAsia="Calibri" w:hAnsi="Times New Roman" w:cs="Times New Roman"/>
          <w:bCs/>
          <w:kern w:val="2"/>
          <w:sz w:val="28"/>
          <w:szCs w:val="28"/>
          <w:shd w:val="clear" w:color="auto" w:fill="FFFFFF"/>
          <w14:ligatures w14:val="standardContextual"/>
        </w:rPr>
        <w:t>»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tbl>
      <w:tblPr>
        <w:tblStyle w:val="11"/>
        <w:tblW w:w="14742" w:type="dxa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4"/>
        <w:gridCol w:w="3969"/>
        <w:gridCol w:w="3969"/>
      </w:tblGrid>
      <w:tr w:rsidR="00252CD1" w:rsidRPr="00D54272" w:rsidTr="00380A49">
        <w:tc>
          <w:tcPr>
            <w:tcW w:w="6804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eastAsia="Calibri" w:hAnsi="Times New Roman" w:cs="Times New Roman"/>
                <w:sz w:val="28"/>
                <w:szCs w:val="28"/>
              </w:rPr>
              <w:t>Выпо</w:t>
            </w: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лнил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ст. гр. ПИЭ-11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Пустовойтенко А.А.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52CD1" w:rsidRPr="00D54272" w:rsidTr="00380A49">
        <w:tc>
          <w:tcPr>
            <w:tcW w:w="6804" w:type="dxa"/>
          </w:tcPr>
          <w:p w:rsidR="00252CD1" w:rsidRPr="00D54272" w:rsidRDefault="00252CD1" w:rsidP="00380A49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д.т.н, профессор 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Пятковский О. И.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AF16DE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  <w:lastRenderedPageBreak/>
        <w:t>Барнаул 2024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55455321"/>
        <w:docPartObj>
          <w:docPartGallery w:val="Table of Contents"/>
          <w:docPartUnique/>
        </w:docPartObj>
      </w:sdtPr>
      <w:sdtEndPr/>
      <w:sdtContent>
        <w:p w:rsidR="00AF16DE" w:rsidRPr="00D54272" w:rsidRDefault="00AF16DE" w:rsidP="00AF16DE">
          <w:pPr>
            <w:pStyle w:val="a8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 w:rsidRPr="00D54272"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:rsidR="008973DD" w:rsidRPr="001E5AAD" w:rsidRDefault="00AF16D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5427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5427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5427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2178848" w:history="1"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 Цель работы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_Toc162178848 \h </w:instrTex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973DD" w:rsidRPr="001E5AAD" w:rsidRDefault="00FF37F3" w:rsidP="001E5AA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78849" w:history="1"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 Предмет и содержание работы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_Toc162178849 \h </w:instrTex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973DD" w:rsidRPr="001E5AAD" w:rsidRDefault="00FF37F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78851" w:history="1"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3.Оборудование и технические средства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_Toc162178851 \h </w:instrTex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973DD" w:rsidRPr="001E5AAD" w:rsidRDefault="00FF37F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78852" w:history="1"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 Выполнение работы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_Toc162178852 \h </w:instrTex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973DD" w:rsidRDefault="00FF37F3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2178853" w:history="1"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8973DD" w:rsidRPr="001E5AA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973DD" w:rsidRPr="001E5AA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Модель функционирования в виде IDEF3- диаграмм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_Toc162178853 \h </w:instrTex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973DD" w:rsidRPr="001E5A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AF16DE" w:rsidP="00AF16DE">
          <w:pPr>
            <w:jc w:val="both"/>
          </w:pPr>
          <w:r w:rsidRPr="00D54272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AF16DE" w:rsidRPr="00D54272" w:rsidRDefault="00AF16DE" w:rsidP="00AF16DE">
      <w:pPr>
        <w:jc w:val="center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AF16DE" w:rsidRPr="00D54272" w:rsidRDefault="00AF16DE" w:rsidP="00AF16DE">
      <w:pPr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  <w:br w:type="page"/>
      </w:r>
    </w:p>
    <w:p w:rsidR="008973DD" w:rsidRPr="008A39A2" w:rsidRDefault="008973DD" w:rsidP="008973DD">
      <w:pPr>
        <w:pStyle w:val="ae"/>
        <w:outlineLvl w:val="0"/>
        <w:rPr>
          <w:b/>
          <w:szCs w:val="28"/>
        </w:rPr>
      </w:pPr>
      <w:bookmarkStart w:id="1" w:name="_Toc41401773"/>
      <w:bookmarkStart w:id="2" w:name="_Toc130395125"/>
      <w:bookmarkStart w:id="3" w:name="_Toc162178848"/>
      <w:r w:rsidRPr="008A39A2">
        <w:rPr>
          <w:b/>
          <w:szCs w:val="28"/>
        </w:rPr>
        <w:lastRenderedPageBreak/>
        <w:t>1. Цель работы</w:t>
      </w:r>
      <w:bookmarkEnd w:id="1"/>
      <w:bookmarkEnd w:id="2"/>
      <w:bookmarkEnd w:id="3"/>
    </w:p>
    <w:p w:rsidR="008973DD" w:rsidRPr="008A39A2" w:rsidRDefault="008973DD" w:rsidP="008973DD">
      <w:pPr>
        <w:pStyle w:val="ae"/>
        <w:rPr>
          <w:szCs w:val="28"/>
        </w:rPr>
      </w:pPr>
      <w:r w:rsidRPr="008A39A2">
        <w:rPr>
          <w:szCs w:val="28"/>
        </w:rPr>
        <w:t xml:space="preserve">Целью работы является изучение метода моделирования процессов </w:t>
      </w:r>
      <w:r w:rsidRPr="008A39A2">
        <w:rPr>
          <w:szCs w:val="28"/>
          <w:lang w:val="en-US"/>
        </w:rPr>
        <w:t>IDEF</w:t>
      </w:r>
      <w:r w:rsidRPr="008A39A2">
        <w:rPr>
          <w:szCs w:val="28"/>
        </w:rPr>
        <w:t xml:space="preserve">3 и его применение в заданной предметной области с использованием средств Case-систем </w:t>
      </w:r>
      <w:r w:rsidRPr="008A39A2">
        <w:rPr>
          <w:szCs w:val="28"/>
          <w:lang w:val="en-US"/>
        </w:rPr>
        <w:t>MS</w:t>
      </w:r>
      <w:r w:rsidRPr="008A39A2">
        <w:rPr>
          <w:szCs w:val="28"/>
        </w:rPr>
        <w:t xml:space="preserve"> </w:t>
      </w:r>
      <w:r w:rsidRPr="008A39A2">
        <w:rPr>
          <w:szCs w:val="28"/>
          <w:lang w:val="en-US"/>
        </w:rPr>
        <w:t>Visio</w:t>
      </w:r>
      <w:r w:rsidRPr="008A39A2">
        <w:rPr>
          <w:szCs w:val="28"/>
        </w:rPr>
        <w:t xml:space="preserve"> / </w:t>
      </w:r>
      <w:r w:rsidRPr="008A39A2">
        <w:rPr>
          <w:szCs w:val="28"/>
          <w:lang w:val="en-US"/>
        </w:rPr>
        <w:t>Business</w:t>
      </w:r>
      <w:r w:rsidRPr="008A39A2">
        <w:rPr>
          <w:szCs w:val="28"/>
        </w:rPr>
        <w:t xml:space="preserve"> </w:t>
      </w:r>
      <w:r w:rsidRPr="008A39A2">
        <w:rPr>
          <w:szCs w:val="28"/>
          <w:lang w:val="en-US"/>
        </w:rPr>
        <w:t>Studio</w:t>
      </w:r>
      <w:r w:rsidRPr="008A39A2">
        <w:rPr>
          <w:szCs w:val="28"/>
        </w:rPr>
        <w:t>.</w:t>
      </w:r>
    </w:p>
    <w:p w:rsidR="008973DD" w:rsidRPr="008A39A2" w:rsidRDefault="008973DD" w:rsidP="008973DD">
      <w:pPr>
        <w:pStyle w:val="ae"/>
        <w:outlineLvl w:val="0"/>
        <w:rPr>
          <w:b/>
          <w:szCs w:val="28"/>
        </w:rPr>
      </w:pPr>
      <w:bookmarkStart w:id="4" w:name="_Toc447012584"/>
      <w:bookmarkStart w:id="5" w:name="_Toc41401774"/>
      <w:bookmarkStart w:id="6" w:name="_Toc130395126"/>
      <w:bookmarkStart w:id="7" w:name="_Toc162178849"/>
      <w:r w:rsidRPr="008A39A2">
        <w:rPr>
          <w:b/>
          <w:szCs w:val="28"/>
        </w:rPr>
        <w:t>2. Предмет и содержание работы</w:t>
      </w:r>
      <w:bookmarkEnd w:id="4"/>
      <w:bookmarkEnd w:id="5"/>
      <w:bookmarkEnd w:id="6"/>
      <w:bookmarkEnd w:id="7"/>
    </w:p>
    <w:p w:rsidR="008973DD" w:rsidRPr="008A39A2" w:rsidRDefault="008973DD" w:rsidP="008973D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130395127"/>
      <w:bookmarkStart w:id="9" w:name="_Toc447012585"/>
      <w:bookmarkStart w:id="10" w:name="_Toc41401775"/>
      <w:r w:rsidRPr="008A39A2">
        <w:rPr>
          <w:rFonts w:ascii="Times New Roman" w:hAnsi="Times New Roman" w:cs="Times New Roman"/>
          <w:sz w:val="28"/>
          <w:szCs w:val="28"/>
          <w:u w:val="single"/>
        </w:rPr>
        <w:t>Предметом работы</w:t>
      </w:r>
      <w:r w:rsidRPr="008A39A2">
        <w:rPr>
          <w:rFonts w:ascii="Times New Roman" w:hAnsi="Times New Roman" w:cs="Times New Roman"/>
          <w:sz w:val="28"/>
          <w:szCs w:val="28"/>
        </w:rPr>
        <w:t xml:space="preserve"> является моделирование процессов предметной области, для которых важны последовательность выполнения действий и взаимосвязи между ними. </w:t>
      </w:r>
    </w:p>
    <w:p w:rsidR="008973DD" w:rsidRPr="008A39A2" w:rsidRDefault="008973DD" w:rsidP="008973D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  <w:u w:val="single"/>
        </w:rPr>
        <w:t>Содержание лабораторной работы</w:t>
      </w:r>
    </w:p>
    <w:p w:rsidR="008973DD" w:rsidRPr="008A39A2" w:rsidRDefault="008973DD" w:rsidP="003B6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>1) Изучить метод моделирования процессов IDEF3;</w:t>
      </w:r>
    </w:p>
    <w:p w:rsidR="008973DD" w:rsidRPr="008A39A2" w:rsidRDefault="008973DD" w:rsidP="003B6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 xml:space="preserve">2) Изучить возможности моделирования IDEF3 в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8A39A2">
        <w:rPr>
          <w:rFonts w:ascii="Times New Roman" w:hAnsi="Times New Roman" w:cs="Times New Roman"/>
          <w:sz w:val="28"/>
          <w:szCs w:val="28"/>
        </w:rPr>
        <w:t xml:space="preserve">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Pr="008A39A2">
        <w:rPr>
          <w:rFonts w:ascii="Times New Roman" w:hAnsi="Times New Roman" w:cs="Times New Roman"/>
          <w:sz w:val="28"/>
          <w:szCs w:val="28"/>
        </w:rPr>
        <w:t>;</w:t>
      </w:r>
    </w:p>
    <w:p w:rsidR="008973DD" w:rsidRPr="008A39A2" w:rsidRDefault="008973DD" w:rsidP="003B6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>3) Выбрать вариант задания для разработки моделей;</w:t>
      </w:r>
    </w:p>
    <w:p w:rsidR="008973DD" w:rsidRPr="008A39A2" w:rsidRDefault="008973DD" w:rsidP="003B6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>4) Построить модели процессов предметной области «как есть» и «как должно быть»;</w:t>
      </w:r>
    </w:p>
    <w:p w:rsidR="008973DD" w:rsidRPr="008973DD" w:rsidRDefault="008973DD" w:rsidP="003B6D20">
      <w:pPr>
        <w:pStyle w:val="1"/>
        <w:spacing w:before="0" w:line="360" w:lineRule="auto"/>
        <w:ind w:firstLine="709"/>
        <w:jc w:val="both"/>
        <w:rPr>
          <w:rFonts w:ascii="Times New Roman" w:hAnsi="Times New Roman"/>
          <w:b w:val="0"/>
          <w:color w:val="auto"/>
        </w:rPr>
      </w:pPr>
      <w:bookmarkStart w:id="11" w:name="_Toc162178850"/>
      <w:r w:rsidRPr="008973DD">
        <w:rPr>
          <w:rFonts w:ascii="Times New Roman" w:hAnsi="Times New Roman"/>
          <w:b w:val="0"/>
          <w:color w:val="auto"/>
        </w:rPr>
        <w:t>5) Составить  отчет по проделанной работе и защитить ее.</w:t>
      </w:r>
      <w:bookmarkEnd w:id="11"/>
    </w:p>
    <w:p w:rsidR="008973DD" w:rsidRPr="008973DD" w:rsidRDefault="008973DD" w:rsidP="008973DD">
      <w:pPr>
        <w:pStyle w:val="1"/>
        <w:spacing w:before="0" w:line="360" w:lineRule="auto"/>
        <w:ind w:firstLine="851"/>
        <w:jc w:val="both"/>
        <w:rPr>
          <w:rFonts w:ascii="Times New Roman" w:hAnsi="Times New Roman"/>
          <w:color w:val="auto"/>
        </w:rPr>
      </w:pPr>
      <w:bookmarkStart w:id="12" w:name="_Toc162178851"/>
      <w:r w:rsidRPr="008973DD">
        <w:rPr>
          <w:rFonts w:ascii="Times New Roman" w:hAnsi="Times New Roman"/>
          <w:color w:val="auto"/>
        </w:rPr>
        <w:t>3.Оборудование и технические средства</w:t>
      </w:r>
      <w:bookmarkEnd w:id="8"/>
      <w:bookmarkEnd w:id="12"/>
    </w:p>
    <w:p w:rsidR="008973DD" w:rsidRPr="008A39A2" w:rsidRDefault="008973DD" w:rsidP="008973D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 xml:space="preserve"> Для выполнения работы необходимы технические и программные средства лаборатории «Электронный офис», доступ к сетевому серверу кафедры и Case-система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8A39A2">
        <w:rPr>
          <w:rFonts w:ascii="Times New Roman" w:hAnsi="Times New Roman" w:cs="Times New Roman"/>
          <w:sz w:val="28"/>
          <w:szCs w:val="28"/>
        </w:rPr>
        <w:t xml:space="preserve">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Pr="008A39A2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8973DD" w:rsidRPr="008A39A2" w:rsidRDefault="008973DD" w:rsidP="008973DD">
      <w:pPr>
        <w:pStyle w:val="ae"/>
        <w:outlineLvl w:val="0"/>
        <w:rPr>
          <w:b/>
          <w:szCs w:val="28"/>
        </w:rPr>
      </w:pPr>
      <w:bookmarkStart w:id="13" w:name="_Toc130395128"/>
      <w:bookmarkStart w:id="14" w:name="_Toc162178852"/>
      <w:r w:rsidRPr="008A39A2">
        <w:rPr>
          <w:b/>
          <w:szCs w:val="28"/>
        </w:rPr>
        <w:t xml:space="preserve">4. </w:t>
      </w:r>
      <w:bookmarkEnd w:id="9"/>
      <w:bookmarkEnd w:id="10"/>
      <w:bookmarkEnd w:id="13"/>
      <w:r>
        <w:rPr>
          <w:b/>
          <w:szCs w:val="28"/>
        </w:rPr>
        <w:t>Выполнение работы</w:t>
      </w:r>
      <w:bookmarkEnd w:id="14"/>
    </w:p>
    <w:p w:rsidR="008973DD" w:rsidRDefault="008973DD" w:rsidP="003B6D20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8A39A2">
        <w:rPr>
          <w:rFonts w:ascii="Times New Roman" w:hAnsi="Times New Roman" w:cs="Times New Roman"/>
          <w:sz w:val="28"/>
          <w:szCs w:val="28"/>
        </w:rPr>
        <w:t xml:space="preserve">Деятельность предприятия отражена с помощью </w:t>
      </w:r>
      <w:r>
        <w:rPr>
          <w:rFonts w:ascii="Times New Roman" w:hAnsi="Times New Roman" w:cs="Times New Roman"/>
          <w:sz w:val="28"/>
          <w:szCs w:val="28"/>
        </w:rPr>
        <w:t>моделирования процессов предметной области</w:t>
      </w:r>
      <w:r w:rsidRPr="008A39A2">
        <w:rPr>
          <w:rFonts w:ascii="Times New Roman" w:hAnsi="Times New Roman" w:cs="Times New Roman"/>
          <w:sz w:val="28"/>
          <w:szCs w:val="28"/>
        </w:rPr>
        <w:t xml:space="preserve"> в виде контекстной диаграммы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IDEF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A39A2">
        <w:rPr>
          <w:rFonts w:ascii="Times New Roman" w:hAnsi="Times New Roman" w:cs="Times New Roman"/>
          <w:sz w:val="28"/>
          <w:szCs w:val="28"/>
        </w:rPr>
        <w:t>. На данной модели представлены все уровни организации деятельности на предприятии. Различные функции и сферы деятельности разбиты на ветки согласно 1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A39A2">
        <w:rPr>
          <w:rFonts w:ascii="Times New Roman" w:hAnsi="Times New Roman" w:cs="Times New Roman"/>
          <w:sz w:val="28"/>
          <w:szCs w:val="28"/>
        </w:rPr>
        <w:t xml:space="preserve"> </w:t>
      </w:r>
      <w:r w:rsidRPr="008A39A2">
        <w:rPr>
          <w:rFonts w:ascii="Times New Roman" w:hAnsi="Times New Roman" w:cs="Times New Roman"/>
          <w:sz w:val="28"/>
          <w:szCs w:val="28"/>
          <w:lang w:val="en-US"/>
        </w:rPr>
        <w:t>ERP</w:t>
      </w:r>
      <w:r w:rsidRPr="008A39A2">
        <w:rPr>
          <w:rFonts w:ascii="Times New Roman" w:hAnsi="Times New Roman" w:cs="Times New Roman"/>
          <w:sz w:val="28"/>
          <w:szCs w:val="28"/>
        </w:rPr>
        <w:t>.</w:t>
      </w:r>
    </w:p>
    <w:p w:rsidR="00E82AEF" w:rsidRDefault="00E82AEF" w:rsidP="00E82AE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ветки перечислены в следующем списке:</w:t>
      </w:r>
    </w:p>
    <w:p w:rsidR="00E82AEF" w:rsidRDefault="00E82AEF" w:rsidP="00BA24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- 0</w:t>
      </w:r>
      <w:r w:rsidRPr="0043487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Общая схема деятельности предприятия</w:t>
      </w:r>
    </w:p>
    <w:p w:rsidR="00E82AEF" w:rsidRPr="00434878" w:rsidRDefault="00E82AEF" w:rsidP="00BA24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1006C">
        <w:rPr>
          <w:rFonts w:ascii="Times New Roman" w:hAnsi="Times New Roman" w:cs="Times New Roman"/>
          <w:sz w:val="28"/>
          <w:szCs w:val="28"/>
        </w:rPr>
        <w:t xml:space="preserve">- 1 – </w:t>
      </w:r>
      <w:r w:rsidRPr="00E82AEF">
        <w:rPr>
          <w:rFonts w:ascii="Times New Roman" w:hAnsi="Times New Roman" w:cs="Times New Roman"/>
          <w:sz w:val="28"/>
          <w:szCs w:val="28"/>
        </w:rPr>
        <w:t>Управление взаимоотношениями с клиентами (CRM) и маркетинг</w:t>
      </w:r>
    </w:p>
    <w:p w:rsidR="00E82AEF" w:rsidRPr="00B74902" w:rsidRDefault="00E82AEF" w:rsidP="00BA24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74902">
        <w:rPr>
          <w:rFonts w:ascii="Times New Roman" w:hAnsi="Times New Roman" w:cs="Times New Roman"/>
          <w:sz w:val="28"/>
          <w:szCs w:val="28"/>
        </w:rPr>
        <w:t xml:space="preserve">- 2 – </w:t>
      </w:r>
      <w:r w:rsidRPr="00E82AEF">
        <w:rPr>
          <w:rFonts w:ascii="Times New Roman" w:hAnsi="Times New Roman" w:cs="Times New Roman"/>
          <w:sz w:val="28"/>
          <w:szCs w:val="28"/>
        </w:rPr>
        <w:t>Управление продажами</w:t>
      </w:r>
    </w:p>
    <w:p w:rsidR="00E82AEF" w:rsidRPr="00E82AEF" w:rsidRDefault="00E82AEF" w:rsidP="00BA24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2AEF">
        <w:rPr>
          <w:rFonts w:ascii="Times New Roman" w:hAnsi="Times New Roman" w:cs="Times New Roman"/>
          <w:sz w:val="28"/>
          <w:szCs w:val="28"/>
        </w:rPr>
        <w:lastRenderedPageBreak/>
        <w:t xml:space="preserve">- 3 </w:t>
      </w:r>
      <w:r w:rsidRPr="00B74902">
        <w:rPr>
          <w:rFonts w:ascii="Times New Roman" w:hAnsi="Times New Roman" w:cs="Times New Roman"/>
          <w:sz w:val="28"/>
          <w:szCs w:val="28"/>
        </w:rPr>
        <w:t>–</w:t>
      </w:r>
      <w:r w:rsidRPr="00E82AEF">
        <w:rPr>
          <w:rFonts w:ascii="Times New Roman" w:hAnsi="Times New Roman" w:cs="Times New Roman"/>
          <w:sz w:val="28"/>
          <w:szCs w:val="28"/>
        </w:rPr>
        <w:t xml:space="preserve"> Управление закупками</w:t>
      </w:r>
    </w:p>
    <w:p w:rsidR="00E82AEF" w:rsidRPr="00BA248A" w:rsidRDefault="00E82AEF" w:rsidP="00BA248A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74902">
        <w:rPr>
          <w:rFonts w:ascii="Times New Roman" w:hAnsi="Times New Roman" w:cs="Times New Roman"/>
          <w:sz w:val="28"/>
          <w:szCs w:val="28"/>
        </w:rPr>
        <w:t>- 4 –</w:t>
      </w:r>
      <w:r w:rsidRPr="00E82AEF">
        <w:rPr>
          <w:rFonts w:ascii="Times New Roman" w:hAnsi="Times New Roman" w:cs="Times New Roman"/>
          <w:sz w:val="28"/>
          <w:szCs w:val="28"/>
        </w:rPr>
        <w:t xml:space="preserve"> Управление складом и доставкой</w:t>
      </w:r>
    </w:p>
    <w:p w:rsidR="00E82AEF" w:rsidRPr="00B74902" w:rsidRDefault="00E82AEF" w:rsidP="003B6D2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- 5 – </w:t>
      </w:r>
      <w:r w:rsidRPr="00E82AEF">
        <w:rPr>
          <w:rFonts w:ascii="Times New Roman" w:hAnsi="Times New Roman" w:cs="Times New Roman"/>
          <w:sz w:val="28"/>
          <w:szCs w:val="28"/>
        </w:rPr>
        <w:t>Управление персоналом</w:t>
      </w:r>
    </w:p>
    <w:p w:rsidR="00E82AEF" w:rsidRPr="00B74902" w:rsidRDefault="00E82AEF" w:rsidP="003B6D2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74902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B7490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2AEF">
        <w:rPr>
          <w:rFonts w:ascii="Times New Roman" w:hAnsi="Times New Roman" w:cs="Times New Roman"/>
          <w:sz w:val="28"/>
          <w:szCs w:val="28"/>
        </w:rPr>
        <w:t>Управление</w:t>
      </w:r>
      <w:r>
        <w:rPr>
          <w:rFonts w:ascii="Times New Roman" w:hAnsi="Times New Roman" w:cs="Times New Roman"/>
          <w:sz w:val="28"/>
          <w:szCs w:val="28"/>
        </w:rPr>
        <w:t xml:space="preserve"> финансами и контролинг</w:t>
      </w:r>
    </w:p>
    <w:p w:rsidR="00E82AEF" w:rsidRPr="00B74902" w:rsidRDefault="00E82AEF" w:rsidP="003B6D2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74902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7490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Бухгалтерский и налоговый учёт</w:t>
      </w:r>
    </w:p>
    <w:p w:rsidR="00E82AEF" w:rsidRPr="008A39A2" w:rsidRDefault="00E82AEF" w:rsidP="003B6D20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Более подробно данные блоки рассмотрены в соответствующих им декомпозициях.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1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взаимоотношениями с клиентами (CRM) и маркетинг</w:t>
      </w:r>
    </w:p>
    <w:p w:rsidR="00FB42B6" w:rsidRPr="00D54272" w:rsidRDefault="00FB42B6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11 Формирование ценовой политики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цен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11</w:t>
      </w:r>
      <w:r w:rsidR="00FB42B6" w:rsidRPr="00D54272">
        <w:rPr>
          <w:rFonts w:ascii="Times New Roman" w:hAnsi="Times New Roman" w:cs="Times New Roman"/>
          <w:sz w:val="28"/>
          <w:szCs w:val="28"/>
        </w:rPr>
        <w:t>2 Формирование скидок и акций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11</w:t>
      </w:r>
      <w:r w:rsidR="00FB42B6" w:rsidRPr="00D54272">
        <w:rPr>
          <w:rFonts w:ascii="Times New Roman" w:hAnsi="Times New Roman" w:cs="Times New Roman"/>
          <w:sz w:val="28"/>
          <w:szCs w:val="28"/>
        </w:rPr>
        <w:t>3 Использование бонусной системы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</w:t>
      </w:r>
      <w:r w:rsidR="00FB42B6" w:rsidRPr="00D54272">
        <w:rPr>
          <w:rFonts w:ascii="Times New Roman" w:hAnsi="Times New Roman" w:cs="Times New Roman"/>
          <w:sz w:val="28"/>
          <w:szCs w:val="28"/>
        </w:rPr>
        <w:t>2 Управление отношениями с клиентами (CRM)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121</w:t>
      </w:r>
      <w:r w:rsidR="00C46D75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Заключение сделок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Контроль сделок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Планирование маркетинговых мероприятий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Реагирование на вопросы и предложения клиентов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Реагирование на претензии клиентов</w:t>
      </w:r>
    </w:p>
    <w:p w:rsidR="00FB42B6" w:rsidRPr="00D54272" w:rsidRDefault="00C1023D" w:rsidP="00C46D75">
      <w:pPr>
        <w:tabs>
          <w:tab w:val="left" w:pos="456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126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Анализ конкурентов</w:t>
      </w:r>
      <w:r w:rsidR="00C46D75" w:rsidRPr="00D54272">
        <w:rPr>
          <w:rFonts w:ascii="Times New Roman" w:hAnsi="Times New Roman" w:cs="Times New Roman"/>
          <w:sz w:val="28"/>
          <w:szCs w:val="28"/>
        </w:rPr>
        <w:tab/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ассортимента продукции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отчетов по CRM и маркетингу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прайс-листа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отчета о причинах проигрыша сделок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валовой прибыли по сделкам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2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продажами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плана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отчётов по планированию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2111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Формирование значений нефинансовых показателей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2112 </w:t>
      </w:r>
      <w:r w:rsidR="00887319" w:rsidRPr="00D54272">
        <w:rPr>
          <w:rFonts w:ascii="Times New Roman" w:hAnsi="Times New Roman" w:cs="Times New Roman"/>
          <w:sz w:val="28"/>
          <w:szCs w:val="28"/>
        </w:rPr>
        <w:t>Расчет рентабельности проекта</w:t>
      </w:r>
    </w:p>
    <w:p w:rsidR="00887319" w:rsidRPr="00D54272" w:rsidRDefault="00C1023D" w:rsidP="00C1023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212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Составление планов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213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Оценка финансовых показателей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 xml:space="preserve">22 </w:t>
      </w:r>
      <w:r w:rsidR="00FB42B6" w:rsidRPr="00D54272">
        <w:rPr>
          <w:rFonts w:ascii="Times New Roman" w:hAnsi="Times New Roman" w:cs="Times New Roman"/>
          <w:sz w:val="28"/>
          <w:szCs w:val="28"/>
        </w:rPr>
        <w:t>Формирование отчетов по продажам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23 </w:t>
      </w:r>
      <w:r w:rsidR="00FB42B6" w:rsidRPr="00D54272">
        <w:rPr>
          <w:rFonts w:ascii="Times New Roman" w:hAnsi="Times New Roman" w:cs="Times New Roman"/>
          <w:sz w:val="28"/>
          <w:szCs w:val="28"/>
        </w:rPr>
        <w:t>Просмотр НСИ продаж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клиентов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договоров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Индивидуальные соглашения с клиентами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оптовых продаж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заказов клиентов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Создание коммерческих предложений для клиентов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накладных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Возврат товаров от клиента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счетов на оплату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246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счёт-фактур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247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продажам</w:t>
      </w:r>
    </w:p>
    <w:p w:rsidR="00FB42B6" w:rsidRPr="00D54272" w:rsidRDefault="00A20E18" w:rsidP="00C1023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25</w:t>
      </w:r>
      <w:r w:rsidR="00C1023D" w:rsidRPr="00D54272">
        <w:rPr>
          <w:rFonts w:ascii="Times New Roman" w:hAnsi="Times New Roman" w:cs="Times New Roman"/>
          <w:sz w:val="28"/>
          <w:szCs w:val="28"/>
        </w:rPr>
        <w:t xml:space="preserve"> Расчёты с клиентами</w:t>
      </w:r>
    </w:p>
    <w:p w:rsidR="00FB42B6" w:rsidRPr="00D54272" w:rsidRDefault="0006159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3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закупками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31 </w:t>
      </w:r>
      <w:r w:rsidR="00887319" w:rsidRPr="00D54272">
        <w:rPr>
          <w:rFonts w:ascii="Times New Roman" w:hAnsi="Times New Roman" w:cs="Times New Roman"/>
          <w:sz w:val="28"/>
          <w:szCs w:val="28"/>
        </w:rPr>
        <w:t>Формирование бюджета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99355F" w:rsidRPr="00D54272">
        <w:rPr>
          <w:rFonts w:ascii="Times New Roman" w:hAnsi="Times New Roman" w:cs="Times New Roman"/>
          <w:sz w:val="28"/>
          <w:szCs w:val="28"/>
        </w:rPr>
        <w:t xml:space="preserve">Составление бюджета 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312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99355F" w:rsidRPr="00D54272">
        <w:rPr>
          <w:rFonts w:ascii="Times New Roman" w:hAnsi="Times New Roman" w:cs="Times New Roman"/>
          <w:sz w:val="28"/>
          <w:szCs w:val="28"/>
        </w:rPr>
        <w:t>Составление отчётов по бюджетированию и планированию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Планирование запасов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321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планов закупок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322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планов по остаткам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33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отчетов по закупкам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Закупка сырья и материалов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заказов поставщикам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накладных</w:t>
      </w:r>
    </w:p>
    <w:p w:rsidR="00FB42B6" w:rsidRPr="00D54272" w:rsidRDefault="00252BF1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Возврат товаров поставщику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закупкам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Расчёты с поставщиками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351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Оформление заявок на оплату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352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Сверки взаиморасчетов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lastRenderedPageBreak/>
        <w:t>4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складом и доставкой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потребностей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Состояние обеспечения заказов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412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Корректировка назначения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887319" w:rsidRPr="00D54272">
        <w:rPr>
          <w:rFonts w:ascii="Times New Roman" w:hAnsi="Times New Roman" w:cs="Times New Roman"/>
          <w:sz w:val="28"/>
          <w:szCs w:val="28"/>
        </w:rPr>
        <w:t>Настройка поддержания заказов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414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складу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Внутреннее товародвижение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заказов на перемещение</w:t>
      </w:r>
    </w:p>
    <w:p w:rsidR="00FC5CE2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422 Проверка маркировки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Хранение сырья, материалов и готовой продукции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необходимых условий по хранению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Пересчёт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Списание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Управление доставкой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Контроль над транспортными средствами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442</w:t>
      </w:r>
      <w:r w:rsidR="00FB42B6" w:rsidRPr="00D54272">
        <w:rPr>
          <w:rFonts w:ascii="Times New Roman" w:hAnsi="Times New Roman" w:cs="Times New Roman"/>
          <w:sz w:val="28"/>
          <w:szCs w:val="28"/>
        </w:rPr>
        <w:t>Создание поручений экспедиторам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5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персоналом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</w:t>
      </w:r>
      <w:r w:rsidR="00FB42B6" w:rsidRPr="00D54272">
        <w:rPr>
          <w:rFonts w:ascii="Times New Roman" w:hAnsi="Times New Roman" w:cs="Times New Roman"/>
          <w:sz w:val="28"/>
          <w:szCs w:val="28"/>
        </w:rPr>
        <w:t>Работа с кадрами</w:t>
      </w:r>
    </w:p>
    <w:p w:rsidR="007F2D02" w:rsidRPr="00D54272" w:rsidRDefault="007F2D0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511 Работа с сотрудниками</w:t>
      </w:r>
    </w:p>
    <w:p w:rsidR="007F2D02" w:rsidRPr="00D54272" w:rsidRDefault="007F2D0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512 Работа с кадровым отделом</w:t>
      </w:r>
    </w:p>
    <w:p w:rsidR="00D8720A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512</w:t>
      </w:r>
      <w:r w:rsidR="007F2D02" w:rsidRPr="00D54272">
        <w:rPr>
          <w:rFonts w:ascii="Times New Roman" w:hAnsi="Times New Roman" w:cs="Times New Roman"/>
          <w:sz w:val="28"/>
          <w:szCs w:val="28"/>
        </w:rPr>
        <w:t>1</w:t>
      </w:r>
      <w:r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D8720A" w:rsidRPr="00D54272">
        <w:rPr>
          <w:rFonts w:ascii="Times New Roman" w:hAnsi="Times New Roman" w:cs="Times New Roman"/>
          <w:sz w:val="28"/>
          <w:szCs w:val="28"/>
        </w:rPr>
        <w:t>Составление кадровых отчетов</w:t>
      </w:r>
    </w:p>
    <w:p w:rsidR="00D8720A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</w:t>
      </w:r>
      <w:r w:rsidR="007F2D02" w:rsidRPr="00D54272">
        <w:rPr>
          <w:rFonts w:ascii="Times New Roman" w:hAnsi="Times New Roman" w:cs="Times New Roman"/>
          <w:sz w:val="28"/>
          <w:szCs w:val="28"/>
        </w:rPr>
        <w:t>22</w:t>
      </w:r>
      <w:r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D8720A" w:rsidRPr="00D54272">
        <w:rPr>
          <w:rFonts w:ascii="Times New Roman" w:hAnsi="Times New Roman" w:cs="Times New Roman"/>
          <w:sz w:val="28"/>
          <w:szCs w:val="28"/>
        </w:rPr>
        <w:t>Работа с кадровыми документами</w:t>
      </w:r>
    </w:p>
    <w:p w:rsidR="007F2D02" w:rsidRPr="00D54272" w:rsidRDefault="00FC5CE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</w:t>
      </w:r>
      <w:r w:rsidR="007F2D02" w:rsidRPr="00D54272">
        <w:rPr>
          <w:rFonts w:ascii="Times New Roman" w:hAnsi="Times New Roman" w:cs="Times New Roman"/>
          <w:sz w:val="28"/>
          <w:szCs w:val="28"/>
        </w:rPr>
        <w:t>23</w:t>
      </w:r>
      <w:r w:rsidR="00D8720A" w:rsidRPr="00D54272">
        <w:rPr>
          <w:rFonts w:ascii="Times New Roman" w:hAnsi="Times New Roman" w:cs="Times New Roman"/>
          <w:sz w:val="28"/>
          <w:szCs w:val="28"/>
        </w:rPr>
        <w:t xml:space="preserve"> Согласование от</w:t>
      </w:r>
      <w:r w:rsidR="00125DEB" w:rsidRPr="00D54272">
        <w:rPr>
          <w:rFonts w:ascii="Times New Roman" w:hAnsi="Times New Roman" w:cs="Times New Roman"/>
          <w:sz w:val="28"/>
          <w:szCs w:val="28"/>
        </w:rPr>
        <w:t>п</w:t>
      </w:r>
      <w:r w:rsidR="00D8720A" w:rsidRPr="00D54272">
        <w:rPr>
          <w:rFonts w:ascii="Times New Roman" w:hAnsi="Times New Roman" w:cs="Times New Roman"/>
          <w:sz w:val="28"/>
          <w:szCs w:val="28"/>
        </w:rPr>
        <w:t>усков, командировок</w:t>
      </w:r>
      <w:r w:rsidR="007F2D02" w:rsidRPr="00D5427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F2D02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513 Составление расписания</w:t>
      </w:r>
    </w:p>
    <w:p w:rsidR="007F2D02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5131 Составление расписания отдела</w:t>
      </w:r>
    </w:p>
    <w:p w:rsidR="00D8720A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5132 Составление расписания работника</w:t>
      </w:r>
    </w:p>
    <w:p w:rsidR="00FB42B6" w:rsidRPr="00D54272" w:rsidRDefault="00FB42B6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  Формирование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Расчёты и выплаты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5212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Начисления по больничным листам, отпускам, командировкам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>5213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Изменение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522</w:t>
      </w:r>
      <w:r w:rsidR="00FB42B6" w:rsidRPr="00D5427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Налоги и взносы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</w:t>
      </w:r>
      <w:r w:rsidR="00AA17EE" w:rsidRPr="00D54272">
        <w:rPr>
          <w:rFonts w:ascii="Times New Roman" w:hAnsi="Times New Roman" w:cs="Times New Roman"/>
          <w:sz w:val="28"/>
          <w:szCs w:val="28"/>
        </w:rPr>
        <w:t>2</w:t>
      </w:r>
      <w:r w:rsidRPr="00D54272">
        <w:rPr>
          <w:rFonts w:ascii="Times New Roman" w:hAnsi="Times New Roman" w:cs="Times New Roman"/>
          <w:sz w:val="28"/>
          <w:szCs w:val="28"/>
        </w:rPr>
        <w:t>2</w:t>
      </w:r>
      <w:r w:rsidR="00AA17EE" w:rsidRPr="00D54272">
        <w:rPr>
          <w:rFonts w:ascii="Times New Roman" w:hAnsi="Times New Roman" w:cs="Times New Roman"/>
          <w:sz w:val="28"/>
          <w:szCs w:val="28"/>
        </w:rPr>
        <w:t>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Начисление налогов и взносов</w:t>
      </w:r>
    </w:p>
    <w:p w:rsidR="00FB42B6" w:rsidRPr="00D54272" w:rsidRDefault="00FB42B6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</w:t>
      </w:r>
      <w:r w:rsidR="00AA17EE" w:rsidRPr="00D54272">
        <w:rPr>
          <w:rFonts w:ascii="Times New Roman" w:hAnsi="Times New Roman" w:cs="Times New Roman"/>
          <w:sz w:val="28"/>
          <w:szCs w:val="28"/>
        </w:rPr>
        <w:t>22</w:t>
      </w:r>
      <w:r w:rsidRPr="00D54272">
        <w:rPr>
          <w:rFonts w:ascii="Times New Roman" w:hAnsi="Times New Roman" w:cs="Times New Roman"/>
          <w:sz w:val="28"/>
          <w:szCs w:val="28"/>
        </w:rPr>
        <w:t>2 Перерасчёт НДФЛ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523</w:t>
      </w:r>
      <w:r w:rsidR="00FB42B6" w:rsidRPr="00D5427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Формирование отчётностей, справок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квартальной отчётности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налогам и взносам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5233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Выдача справок работникам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6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финансами и контроллинг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61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Учёт НДС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62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Оценка финансового результата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621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Анализ результатов закрытия месяца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622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Мониторинг целевых показателей</w:t>
      </w:r>
    </w:p>
    <w:p w:rsidR="00FB42B6" w:rsidRPr="00D54272" w:rsidRDefault="00FB42B6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7 Составление бухгалтерского учёта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71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Сдача регламентированной отчётности</w:t>
      </w:r>
    </w:p>
    <w:p w:rsidR="003B0CAC" w:rsidRPr="00B65902" w:rsidRDefault="00AA17EE" w:rsidP="00B659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72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Отражение документов в регл. </w:t>
      </w:r>
      <w:r w:rsidR="00D8720A" w:rsidRPr="00D54272">
        <w:rPr>
          <w:rFonts w:ascii="Times New Roman" w:hAnsi="Times New Roman" w:cs="Times New Roman"/>
          <w:sz w:val="28"/>
          <w:szCs w:val="28"/>
        </w:rPr>
        <w:t>у</w:t>
      </w:r>
      <w:r w:rsidR="00FB42B6" w:rsidRPr="00D54272">
        <w:rPr>
          <w:rFonts w:ascii="Times New Roman" w:hAnsi="Times New Roman" w:cs="Times New Roman"/>
          <w:sz w:val="28"/>
          <w:szCs w:val="28"/>
        </w:rPr>
        <w:t>чете</w:t>
      </w:r>
    </w:p>
    <w:p w:rsidR="00D8720A" w:rsidRPr="008973DD" w:rsidRDefault="008973DD" w:rsidP="008973DD">
      <w:pPr>
        <w:spacing w:after="0" w:line="360" w:lineRule="auto"/>
        <w:ind w:left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5" w:name="_Toc162178853"/>
      <w:r>
        <w:rPr>
          <w:rFonts w:ascii="Times New Roman" w:hAnsi="Times New Roman" w:cs="Times New Roman"/>
          <w:b/>
          <w:sz w:val="28"/>
          <w:szCs w:val="28"/>
        </w:rPr>
        <w:t>5.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517ABA" w:rsidRPr="008973DD">
        <w:rPr>
          <w:rFonts w:ascii="Times New Roman" w:hAnsi="Times New Roman" w:cs="Times New Roman"/>
          <w:b/>
          <w:sz w:val="28"/>
          <w:szCs w:val="28"/>
        </w:rPr>
        <w:t>Модель функционирования в виде IDEF</w:t>
      </w:r>
      <w:r w:rsidRPr="008973DD">
        <w:rPr>
          <w:rFonts w:ascii="Times New Roman" w:hAnsi="Times New Roman" w:cs="Times New Roman"/>
          <w:b/>
          <w:sz w:val="28"/>
          <w:szCs w:val="28"/>
        </w:rPr>
        <w:t>3</w:t>
      </w:r>
      <w:r w:rsidR="00517ABA" w:rsidRPr="008973DD">
        <w:rPr>
          <w:rFonts w:ascii="Times New Roman" w:hAnsi="Times New Roman" w:cs="Times New Roman"/>
          <w:b/>
          <w:sz w:val="28"/>
          <w:szCs w:val="28"/>
        </w:rPr>
        <w:t>- диаграмм</w:t>
      </w:r>
      <w:bookmarkEnd w:id="15"/>
    </w:p>
    <w:p w:rsidR="00416E86" w:rsidRDefault="003B6D20" w:rsidP="00416E86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813D39A" wp14:editId="7DC40B6F">
            <wp:extent cx="6136918" cy="352598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5975" r="20294" b="5809"/>
                    <a:stretch/>
                  </pic:blipFill>
                  <pic:spPr bwMode="auto">
                    <a:xfrm>
                      <a:off x="0" y="0"/>
                      <a:ext cx="6137085" cy="352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416E86" w:rsidRDefault="00416E86" w:rsidP="00416E8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0</w:t>
      </w:r>
    </w:p>
    <w:p w:rsidR="00416E86" w:rsidRDefault="00416E86" w:rsidP="00416E86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D6CE85" wp14:editId="26BD7AF1">
            <wp:extent cx="5867267" cy="3602182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6390" r="31381" b="8714"/>
                    <a:stretch/>
                  </pic:blipFill>
                  <pic:spPr bwMode="auto">
                    <a:xfrm>
                      <a:off x="0" y="0"/>
                      <a:ext cx="5871671" cy="360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E86" w:rsidRDefault="00416E86" w:rsidP="00416E8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1</w:t>
      </w:r>
    </w:p>
    <w:p w:rsidR="00416E86" w:rsidRDefault="00416E86" w:rsidP="00416E8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636D44A" wp14:editId="607AFBEA">
            <wp:extent cx="5908963" cy="4126897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9088" r="41183" b="7883"/>
                    <a:stretch/>
                  </pic:blipFill>
                  <pic:spPr bwMode="auto">
                    <a:xfrm>
                      <a:off x="0" y="0"/>
                      <a:ext cx="5913397" cy="412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E86" w:rsidRDefault="00416E86" w:rsidP="00416E8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</w:t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16E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11</w:t>
      </w:r>
    </w:p>
    <w:p w:rsidR="001A3D98" w:rsidRDefault="001A3D98" w:rsidP="001A3D9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B47688" wp14:editId="3234374B">
            <wp:extent cx="5858036" cy="360190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617" t="16391" r="27296" b="8091"/>
                    <a:stretch/>
                  </pic:blipFill>
                  <pic:spPr bwMode="auto">
                    <a:xfrm>
                      <a:off x="0" y="0"/>
                      <a:ext cx="5862900" cy="360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8D1" w:rsidRPr="001A3D98" w:rsidRDefault="001A3D98" w:rsidP="001A3D98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4</w:t>
      </w: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1A3D9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12</w:t>
      </w:r>
    </w:p>
    <w:p w:rsidR="0089186E" w:rsidRDefault="0089186E" w:rsidP="0089186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9551533" wp14:editId="101B264D">
            <wp:extent cx="5825836" cy="4057278"/>
            <wp:effectExtent l="0" t="0" r="381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9087" r="41183" b="8091"/>
                    <a:stretch/>
                  </pic:blipFill>
                  <pic:spPr bwMode="auto">
                    <a:xfrm>
                      <a:off x="0" y="0"/>
                      <a:ext cx="5830470" cy="406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8D1" w:rsidRPr="0089186E" w:rsidRDefault="0089186E" w:rsidP="0089186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4"/>
        </w:rPr>
      </w:pP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t xml:space="preserve">Рисунок </w:t>
      </w: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fldChar w:fldCharType="begin"/>
      </w: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instrText xml:space="preserve"> SEQ Рисунок \* ARABIC </w:instrText>
      </w: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4"/>
        </w:rPr>
        <w:t>5</w:t>
      </w: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fldChar w:fldCharType="end"/>
      </w:r>
      <w:r w:rsidRPr="0089186E">
        <w:rPr>
          <w:rFonts w:ascii="Times New Roman" w:hAnsi="Times New Roman" w:cs="Times New Roman"/>
          <w:b w:val="0"/>
          <w:color w:val="auto"/>
          <w:sz w:val="28"/>
          <w:szCs w:val="24"/>
        </w:rPr>
        <w:t xml:space="preserve"> – Декомпозиция блока 14</w:t>
      </w:r>
    </w:p>
    <w:p w:rsidR="00E86F6E" w:rsidRDefault="00C0351C" w:rsidP="00E86F6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A9572A" wp14:editId="06818F9F">
            <wp:extent cx="5778499" cy="3733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00" t="15354" r="31031" b="6224"/>
                    <a:stretch/>
                  </pic:blipFill>
                  <pic:spPr bwMode="auto">
                    <a:xfrm>
                      <a:off x="0" y="0"/>
                      <a:ext cx="5782835" cy="373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8D1" w:rsidRPr="00E86F6E" w:rsidRDefault="00E86F6E" w:rsidP="00E86F6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6</w:t>
      </w: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E86F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2</w:t>
      </w:r>
    </w:p>
    <w:p w:rsidR="00A03430" w:rsidRDefault="00A03430" w:rsidP="00A0343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96CA663" wp14:editId="2837CE60">
            <wp:extent cx="5922818" cy="4121246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8879" r="41300" b="8507"/>
                    <a:stretch/>
                  </pic:blipFill>
                  <pic:spPr bwMode="auto">
                    <a:xfrm>
                      <a:off x="0" y="0"/>
                      <a:ext cx="5927261" cy="41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51C" w:rsidRPr="00A03430" w:rsidRDefault="00A03430" w:rsidP="00A03430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7</w:t>
      </w: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0343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21</w:t>
      </w:r>
    </w:p>
    <w:p w:rsidR="003E4EA1" w:rsidRDefault="003E4EA1" w:rsidP="003E4EA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7EFC2E" wp14:editId="0D9D4BE7">
            <wp:extent cx="5818909" cy="4070936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8258" r="40950" b="8299"/>
                    <a:stretch/>
                  </pic:blipFill>
                  <pic:spPr bwMode="auto">
                    <a:xfrm>
                      <a:off x="0" y="0"/>
                      <a:ext cx="5830744" cy="407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51C" w:rsidRPr="003E4EA1" w:rsidRDefault="003E4EA1" w:rsidP="003E4EA1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8</w:t>
      </w: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3E4EA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211</w:t>
      </w:r>
    </w:p>
    <w:p w:rsidR="00F9047F" w:rsidRDefault="00E83F15" w:rsidP="00F9047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E1AB92" wp14:editId="5F7FB6E3">
            <wp:extent cx="5737075" cy="401027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8672" r="41066" b="8092"/>
                    <a:stretch/>
                  </pic:blipFill>
                  <pic:spPr bwMode="auto">
                    <a:xfrm>
                      <a:off x="0" y="0"/>
                      <a:ext cx="5747790" cy="4017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51C" w:rsidRPr="00F9047F" w:rsidRDefault="00F9047F" w:rsidP="00F9047F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9</w:t>
      </w: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9047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23</w:t>
      </w:r>
    </w:p>
    <w:p w:rsidR="004465C6" w:rsidRDefault="004465C6" w:rsidP="004465C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C98A47" wp14:editId="71CAB416">
            <wp:extent cx="5728855" cy="3631513"/>
            <wp:effectExtent l="0" t="0" r="571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5975" r="31147" b="6431"/>
                    <a:stretch/>
                  </pic:blipFill>
                  <pic:spPr bwMode="auto">
                    <a:xfrm>
                      <a:off x="0" y="0"/>
                      <a:ext cx="5733151" cy="363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51C" w:rsidRPr="004465C6" w:rsidRDefault="004465C6" w:rsidP="004465C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10</w:t>
      </w: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465C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24</w:t>
      </w:r>
    </w:p>
    <w:p w:rsidR="006A520F" w:rsidRDefault="006A520F" w:rsidP="006A520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14E478A" wp14:editId="631B7882">
            <wp:extent cx="5805054" cy="3591263"/>
            <wp:effectExtent l="0" t="0" r="571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6182" r="31147" b="8092"/>
                    <a:stretch/>
                  </pic:blipFill>
                  <pic:spPr bwMode="auto">
                    <a:xfrm>
                      <a:off x="0" y="0"/>
                      <a:ext cx="5809408" cy="359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EEE" w:rsidRPr="006A520F" w:rsidRDefault="006A520F" w:rsidP="006A520F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11</w:t>
      </w: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A520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</w:t>
      </w:r>
    </w:p>
    <w:p w:rsidR="00C452A5" w:rsidRDefault="00C452A5" w:rsidP="00C452A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832D80" wp14:editId="78755E0A">
            <wp:extent cx="5805054" cy="4016220"/>
            <wp:effectExtent l="0" t="0" r="571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9710" r="41300" b="8091"/>
                    <a:stretch/>
                  </pic:blipFill>
                  <pic:spPr bwMode="auto">
                    <a:xfrm>
                      <a:off x="0" y="0"/>
                      <a:ext cx="5809675" cy="401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EEE" w:rsidRPr="00C452A5" w:rsidRDefault="00C452A5" w:rsidP="00C452A5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12</w:t>
      </w: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C452A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31</w:t>
      </w:r>
    </w:p>
    <w:p w:rsidR="00986B80" w:rsidRDefault="00986B80" w:rsidP="00986B8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FE9FC30" wp14:editId="1E7C8200">
            <wp:extent cx="5876162" cy="4087091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-75" t="18671" r="41183" b="8507"/>
                    <a:stretch/>
                  </pic:blipFill>
                  <pic:spPr bwMode="auto">
                    <a:xfrm>
                      <a:off x="0" y="0"/>
                      <a:ext cx="5885614" cy="409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EEE" w:rsidRPr="00986B80" w:rsidRDefault="00986B80" w:rsidP="00986B80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13</w:t>
      </w: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86B8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32</w:t>
      </w:r>
    </w:p>
    <w:p w:rsidR="006D496E" w:rsidRDefault="006D496E" w:rsidP="006D496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F5286C" wp14:editId="3C1C82B0">
            <wp:extent cx="5895106" cy="364697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5768" r="31147" b="8506"/>
                    <a:stretch/>
                  </pic:blipFill>
                  <pic:spPr bwMode="auto">
                    <a:xfrm>
                      <a:off x="0" y="0"/>
                      <a:ext cx="5899534" cy="364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EEE" w:rsidRPr="006D496E" w:rsidRDefault="006D496E" w:rsidP="006D496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14</w: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34</w:t>
      </w:r>
    </w:p>
    <w:p w:rsidR="006D496E" w:rsidRDefault="006D496E" w:rsidP="006D496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412DE3" wp14:editId="658A3A00">
            <wp:extent cx="5820789" cy="4003964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9502" r="41300" b="8714"/>
                    <a:stretch/>
                  </pic:blipFill>
                  <pic:spPr bwMode="auto">
                    <a:xfrm>
                      <a:off x="0" y="0"/>
                      <a:ext cx="5825154" cy="400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20F" w:rsidRPr="006D496E" w:rsidRDefault="006D496E" w:rsidP="006D496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15</w:t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D496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35</w:t>
      </w:r>
    </w:p>
    <w:p w:rsidR="00F80B2E" w:rsidRDefault="00F80B2E" w:rsidP="00F80B2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5D242F4" wp14:editId="0E5F58DE">
            <wp:extent cx="5884717" cy="3589261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7842" r="34181" b="10788"/>
                    <a:stretch/>
                  </pic:blipFill>
                  <pic:spPr bwMode="auto">
                    <a:xfrm>
                      <a:off x="0" y="0"/>
                      <a:ext cx="5889132" cy="3591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20F" w:rsidRPr="00F80B2E" w:rsidRDefault="00F80B2E" w:rsidP="00F80B2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16</w:t>
      </w: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80B2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4</w:t>
      </w:r>
    </w:p>
    <w:p w:rsidR="00E6121B" w:rsidRDefault="00E6121B" w:rsidP="00E6121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D5A1782" wp14:editId="2444A919">
            <wp:extent cx="5748698" cy="3521930"/>
            <wp:effectExtent l="0" t="0" r="444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27801" r="40950" b="7884"/>
                    <a:stretch/>
                  </pic:blipFill>
                  <pic:spPr bwMode="auto">
                    <a:xfrm>
                      <a:off x="0" y="0"/>
                      <a:ext cx="5753011" cy="352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96E" w:rsidRPr="00E6121B" w:rsidRDefault="00E6121B" w:rsidP="00E6121B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17</w:t>
      </w: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E6121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41</w:t>
      </w:r>
    </w:p>
    <w:p w:rsidR="004A2D1A" w:rsidRDefault="004A2D1A" w:rsidP="004A2D1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60F82F" wp14:editId="0F1E00AA">
            <wp:extent cx="5762218" cy="359525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9087" r="41183" b="15671"/>
                    <a:stretch/>
                  </pic:blipFill>
                  <pic:spPr bwMode="auto">
                    <a:xfrm>
                      <a:off x="0" y="0"/>
                      <a:ext cx="5767814" cy="359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96E" w:rsidRPr="004A2D1A" w:rsidRDefault="004A2D1A" w:rsidP="004A2D1A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18</w:t>
      </w: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A2D1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42</w:t>
      </w:r>
    </w:p>
    <w:p w:rsidR="00F7422F" w:rsidRDefault="00F7422F" w:rsidP="00F7422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6F888F0" wp14:editId="17AA44B8">
            <wp:extent cx="5555672" cy="3894473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8465" r="41066" b="8092"/>
                    <a:stretch/>
                  </pic:blipFill>
                  <pic:spPr bwMode="auto">
                    <a:xfrm>
                      <a:off x="0" y="0"/>
                      <a:ext cx="5559841" cy="389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96E" w:rsidRPr="00F7422F" w:rsidRDefault="00F7422F" w:rsidP="00F7422F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19</w:t>
      </w: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7422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43</w:t>
      </w:r>
    </w:p>
    <w:p w:rsidR="004924F3" w:rsidRDefault="004924F3" w:rsidP="004924F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91B4BD" wp14:editId="11CF668B">
            <wp:extent cx="5569528" cy="386344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8880" r="40950" b="8299"/>
                    <a:stretch/>
                  </pic:blipFill>
                  <pic:spPr bwMode="auto">
                    <a:xfrm>
                      <a:off x="0" y="0"/>
                      <a:ext cx="5573708" cy="386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96E" w:rsidRPr="004924F3" w:rsidRDefault="004924F3" w:rsidP="004924F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20</w:t>
      </w: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924F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5</w:t>
      </w:r>
    </w:p>
    <w:p w:rsidR="009E0C86" w:rsidRDefault="009E0C86" w:rsidP="009E0C8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F363E87" wp14:editId="1F09A214">
            <wp:extent cx="5651982" cy="3909474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8879" r="40950" b="8507"/>
                    <a:stretch/>
                  </pic:blipFill>
                  <pic:spPr bwMode="auto">
                    <a:xfrm>
                      <a:off x="0" y="0"/>
                      <a:ext cx="5656932" cy="391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4F3" w:rsidRPr="009E0C86" w:rsidRDefault="009E0C86" w:rsidP="009E0C8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21</w:t>
      </w: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E0C8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51</w:t>
      </w:r>
    </w:p>
    <w:p w:rsidR="003847B6" w:rsidRDefault="003847B6" w:rsidP="003847B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48BF63" wp14:editId="67E30B02">
            <wp:extent cx="5675717" cy="3927597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9502" r="41650" b="8714"/>
                    <a:stretch/>
                  </pic:blipFill>
                  <pic:spPr bwMode="auto">
                    <a:xfrm>
                      <a:off x="0" y="0"/>
                      <a:ext cx="5687472" cy="393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4F3" w:rsidRPr="003847B6" w:rsidRDefault="003847B6" w:rsidP="003847B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22</w:t>
      </w: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3847B6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512</w:t>
      </w:r>
    </w:p>
    <w:p w:rsidR="003847B6" w:rsidRDefault="003847B6" w:rsidP="003847B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6591EF" wp14:editId="599C593C">
            <wp:extent cx="5708073" cy="3977310"/>
            <wp:effectExtent l="0" t="0" r="698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816" t="19917" r="41067" b="8091"/>
                    <a:stretch/>
                  </pic:blipFill>
                  <pic:spPr bwMode="auto">
                    <a:xfrm>
                      <a:off x="0" y="0"/>
                      <a:ext cx="5712357" cy="398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4F3" w:rsidRPr="003847B6" w:rsidRDefault="003847B6" w:rsidP="003847B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</w:rPr>
      </w:pPr>
      <w:r w:rsidRPr="003847B6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 w:rsidRPr="003847B6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3847B6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Pr="003847B6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</w:rPr>
        <w:t>23</w:t>
      </w:r>
      <w:r w:rsidRPr="003847B6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3847B6">
        <w:rPr>
          <w:rFonts w:ascii="Times New Roman" w:hAnsi="Times New Roman" w:cs="Times New Roman"/>
          <w:b w:val="0"/>
          <w:color w:val="auto"/>
          <w:sz w:val="28"/>
        </w:rPr>
        <w:t xml:space="preserve"> – Декомпозиция блока 513</w:t>
      </w:r>
    </w:p>
    <w:p w:rsidR="00F46E64" w:rsidRDefault="00F46E64" w:rsidP="00F46E6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7FFEAB" wp14:editId="4259BD30">
            <wp:extent cx="5763491" cy="398309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8880" r="41066" b="8714"/>
                    <a:stretch/>
                  </pic:blipFill>
                  <pic:spPr bwMode="auto">
                    <a:xfrm>
                      <a:off x="0" y="0"/>
                      <a:ext cx="5767814" cy="398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4F3" w:rsidRPr="004851D2" w:rsidRDefault="00F46E64" w:rsidP="00F46E64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24</w: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</w:t>
      </w:r>
      <w:r w:rsidR="004851D2"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52</w:t>
      </w:r>
    </w:p>
    <w:p w:rsidR="004851D2" w:rsidRDefault="004851D2" w:rsidP="004851D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0CF352B" wp14:editId="48377AC7">
            <wp:extent cx="5867400" cy="3597748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16182" r="30913" b="8506"/>
                    <a:stretch/>
                  </pic:blipFill>
                  <pic:spPr bwMode="auto">
                    <a:xfrm>
                      <a:off x="0" y="0"/>
                      <a:ext cx="5871802" cy="360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0F5" w:rsidRPr="004851D2" w:rsidRDefault="004851D2" w:rsidP="004851D2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25</w:t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851D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521</w:t>
      </w:r>
    </w:p>
    <w:p w:rsidR="004851D2" w:rsidRDefault="004851D2" w:rsidP="004851D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54C0D0" wp14:editId="6775E073">
            <wp:extent cx="5884305" cy="4051301"/>
            <wp:effectExtent l="0" t="0" r="254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9088" r="41183" b="8921"/>
                    <a:stretch/>
                  </pic:blipFill>
                  <pic:spPr bwMode="auto">
                    <a:xfrm>
                      <a:off x="0" y="0"/>
                      <a:ext cx="5893025" cy="405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0F5" w:rsidRPr="007C3A1E" w:rsidRDefault="004851D2" w:rsidP="004851D2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26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7C3A1E"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>–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r w:rsidR="007C3A1E"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>Декомпозиция блока 522</w:t>
      </w:r>
    </w:p>
    <w:p w:rsidR="007C3A1E" w:rsidRDefault="007C3A1E" w:rsidP="007C3A1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0687DD0" wp14:editId="33AF54C7">
            <wp:extent cx="5912733" cy="4087091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9296" r="41417" b="8713"/>
                    <a:stretch/>
                  </pic:blipFill>
                  <pic:spPr bwMode="auto">
                    <a:xfrm>
                      <a:off x="0" y="0"/>
                      <a:ext cx="5923866" cy="409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D2" w:rsidRPr="007C3A1E" w:rsidRDefault="007C3A1E" w:rsidP="007C3A1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27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523</w:t>
      </w:r>
    </w:p>
    <w:p w:rsidR="007C3A1E" w:rsidRDefault="007C3A1E" w:rsidP="007C3A1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1CC8C9" wp14:editId="1E4FAD39">
            <wp:extent cx="5811982" cy="3981437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-584" t="19295" r="41300" b="8506"/>
                    <a:stretch/>
                  </pic:blipFill>
                  <pic:spPr bwMode="auto">
                    <a:xfrm>
                      <a:off x="0" y="0"/>
                      <a:ext cx="5816344" cy="398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D2" w:rsidRPr="007C3A1E" w:rsidRDefault="007C3A1E" w:rsidP="007C3A1E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28</w:t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7C3A1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3</w:t>
      </w:r>
    </w:p>
    <w:p w:rsidR="005711F5" w:rsidRDefault="005711F5" w:rsidP="005711F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373492" wp14:editId="66E897E8">
            <wp:extent cx="5718149" cy="3993628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8880" r="41183" b="8091"/>
                    <a:stretch/>
                  </pic:blipFill>
                  <pic:spPr bwMode="auto">
                    <a:xfrm>
                      <a:off x="0" y="0"/>
                      <a:ext cx="5726505" cy="399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0F5" w:rsidRPr="005711F5" w:rsidRDefault="005711F5" w:rsidP="005711F5">
      <w:pPr>
        <w:pStyle w:val="a7"/>
        <w:jc w:val="center"/>
        <w:rPr>
          <w:rFonts w:ascii="Times New Roman" w:hAnsi="Times New Roman" w:cs="Times New Roman"/>
          <w:b w:val="0"/>
          <w:color w:val="auto"/>
          <w:sz w:val="32"/>
          <w:szCs w:val="32"/>
        </w:rPr>
      </w:pP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t xml:space="preserve">Рисунок </w:t>
      </w: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fldChar w:fldCharType="begin"/>
      </w: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instrText xml:space="preserve"> SEQ Рисунок \* ARABIC </w:instrText>
      </w: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fldChar w:fldCharType="separate"/>
      </w:r>
      <w:r w:rsidR="00C3512A">
        <w:rPr>
          <w:rFonts w:ascii="Times New Roman" w:hAnsi="Times New Roman" w:cs="Times New Roman"/>
          <w:b w:val="0"/>
          <w:noProof/>
          <w:color w:val="auto"/>
          <w:sz w:val="32"/>
          <w:szCs w:val="32"/>
        </w:rPr>
        <w:t>29</w:t>
      </w: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fldChar w:fldCharType="end"/>
      </w:r>
      <w:r w:rsidRPr="005711F5">
        <w:rPr>
          <w:rFonts w:ascii="Times New Roman" w:hAnsi="Times New Roman" w:cs="Times New Roman"/>
          <w:b w:val="0"/>
          <w:color w:val="auto"/>
          <w:sz w:val="32"/>
          <w:szCs w:val="32"/>
        </w:rPr>
        <w:t xml:space="preserve"> – Декомпозиция блока 62</w:t>
      </w:r>
    </w:p>
    <w:p w:rsidR="00C3512A" w:rsidRDefault="005711F5" w:rsidP="00C3512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E260AD" wp14:editId="48A38B43">
            <wp:extent cx="5933805" cy="416304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8465" r="40950" b="7884"/>
                    <a:stretch/>
                  </pic:blipFill>
                  <pic:spPr bwMode="auto">
                    <a:xfrm>
                      <a:off x="0" y="0"/>
                      <a:ext cx="5941526" cy="416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A1E" w:rsidRPr="003B6D20" w:rsidRDefault="00C3512A" w:rsidP="00C3512A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Pr="003B6D20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30</w:t>
      </w: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3B6D2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Декомпозиция блока 7</w:t>
      </w:r>
    </w:p>
    <w:sectPr w:rsidR="007C3A1E" w:rsidRPr="003B6D20" w:rsidSect="003E6366">
      <w:footerReference w:type="default" r:id="rId3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37F3" w:rsidRDefault="00FF37F3" w:rsidP="003E6366">
      <w:pPr>
        <w:spacing w:after="0" w:line="240" w:lineRule="auto"/>
      </w:pPr>
      <w:r>
        <w:separator/>
      </w:r>
    </w:p>
  </w:endnote>
  <w:endnote w:type="continuationSeparator" w:id="0">
    <w:p w:rsidR="00FF37F3" w:rsidRDefault="00FF37F3" w:rsidP="003E63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82622575"/>
      <w:docPartObj>
        <w:docPartGallery w:val="Page Numbers (Bottom of Page)"/>
        <w:docPartUnique/>
      </w:docPartObj>
    </w:sdtPr>
    <w:sdtEndPr/>
    <w:sdtContent>
      <w:p w:rsidR="003E6366" w:rsidRDefault="003E6366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5D3F">
          <w:rPr>
            <w:noProof/>
          </w:rPr>
          <w:t>22</w:t>
        </w:r>
        <w:r>
          <w:fldChar w:fldCharType="end"/>
        </w:r>
      </w:p>
    </w:sdtContent>
  </w:sdt>
  <w:p w:rsidR="003E6366" w:rsidRDefault="003E6366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37F3" w:rsidRDefault="00FF37F3" w:rsidP="003E6366">
      <w:pPr>
        <w:spacing w:after="0" w:line="240" w:lineRule="auto"/>
      </w:pPr>
      <w:r>
        <w:separator/>
      </w:r>
    </w:p>
  </w:footnote>
  <w:footnote w:type="continuationSeparator" w:id="0">
    <w:p w:rsidR="00FF37F3" w:rsidRDefault="00FF37F3" w:rsidP="003E63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655C6B"/>
    <w:multiLevelType w:val="multilevel"/>
    <w:tmpl w:val="F2E0FFCA"/>
    <w:lvl w:ilvl="0">
      <w:start w:val="1"/>
      <w:numFmt w:val="decimal"/>
      <w:lvlText w:val="%1."/>
      <w:lvlJc w:val="left"/>
      <w:pPr>
        <w:ind w:left="1495" w:hanging="360"/>
      </w:pPr>
    </w:lvl>
    <w:lvl w:ilvl="1">
      <w:start w:val="3"/>
      <w:numFmt w:val="decimal"/>
      <w:isLgl/>
      <w:lvlText w:val="%1.%2"/>
      <w:lvlJc w:val="left"/>
      <w:pPr>
        <w:ind w:left="1699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5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116E"/>
    <w:rsid w:val="0001380C"/>
    <w:rsid w:val="00061592"/>
    <w:rsid w:val="000976A6"/>
    <w:rsid w:val="00110816"/>
    <w:rsid w:val="00122B4B"/>
    <w:rsid w:val="00125DEB"/>
    <w:rsid w:val="00132A1F"/>
    <w:rsid w:val="001A3D98"/>
    <w:rsid w:val="001E5AAD"/>
    <w:rsid w:val="001F357B"/>
    <w:rsid w:val="00252BF1"/>
    <w:rsid w:val="00252CD1"/>
    <w:rsid w:val="002D6F52"/>
    <w:rsid w:val="00380A49"/>
    <w:rsid w:val="003847B6"/>
    <w:rsid w:val="003A0A92"/>
    <w:rsid w:val="003B0CAC"/>
    <w:rsid w:val="003B6D20"/>
    <w:rsid w:val="003E2605"/>
    <w:rsid w:val="003E4EA1"/>
    <w:rsid w:val="003E6366"/>
    <w:rsid w:val="00412D40"/>
    <w:rsid w:val="0041491B"/>
    <w:rsid w:val="00416E86"/>
    <w:rsid w:val="004465C6"/>
    <w:rsid w:val="004851D2"/>
    <w:rsid w:val="004924F3"/>
    <w:rsid w:val="004A2D1A"/>
    <w:rsid w:val="004C0B23"/>
    <w:rsid w:val="00517ABA"/>
    <w:rsid w:val="005711F5"/>
    <w:rsid w:val="00581257"/>
    <w:rsid w:val="005C59C7"/>
    <w:rsid w:val="005E1C23"/>
    <w:rsid w:val="006263B0"/>
    <w:rsid w:val="00645025"/>
    <w:rsid w:val="006A37C6"/>
    <w:rsid w:val="006A520F"/>
    <w:rsid w:val="006C5D24"/>
    <w:rsid w:val="006D076C"/>
    <w:rsid w:val="006D20F5"/>
    <w:rsid w:val="006D496E"/>
    <w:rsid w:val="006F03E5"/>
    <w:rsid w:val="007107A7"/>
    <w:rsid w:val="00747622"/>
    <w:rsid w:val="00754816"/>
    <w:rsid w:val="007B2F06"/>
    <w:rsid w:val="007C3A1E"/>
    <w:rsid w:val="007F2D02"/>
    <w:rsid w:val="00887319"/>
    <w:rsid w:val="0089186E"/>
    <w:rsid w:val="008973DD"/>
    <w:rsid w:val="00977899"/>
    <w:rsid w:val="00986B80"/>
    <w:rsid w:val="0099355F"/>
    <w:rsid w:val="009A7D26"/>
    <w:rsid w:val="009E0C86"/>
    <w:rsid w:val="00A03430"/>
    <w:rsid w:val="00A20E18"/>
    <w:rsid w:val="00A545A0"/>
    <w:rsid w:val="00A83FFF"/>
    <w:rsid w:val="00AA17EE"/>
    <w:rsid w:val="00AA6252"/>
    <w:rsid w:val="00AF16DE"/>
    <w:rsid w:val="00B65902"/>
    <w:rsid w:val="00B70520"/>
    <w:rsid w:val="00B71597"/>
    <w:rsid w:val="00B922A5"/>
    <w:rsid w:val="00BA248A"/>
    <w:rsid w:val="00BC372B"/>
    <w:rsid w:val="00BF116E"/>
    <w:rsid w:val="00C02EEE"/>
    <w:rsid w:val="00C0351C"/>
    <w:rsid w:val="00C1023D"/>
    <w:rsid w:val="00C24F0B"/>
    <w:rsid w:val="00C3512A"/>
    <w:rsid w:val="00C452A5"/>
    <w:rsid w:val="00C46D75"/>
    <w:rsid w:val="00D51DD4"/>
    <w:rsid w:val="00D54272"/>
    <w:rsid w:val="00D8720A"/>
    <w:rsid w:val="00D876D5"/>
    <w:rsid w:val="00D9468B"/>
    <w:rsid w:val="00DD28D1"/>
    <w:rsid w:val="00DF2B61"/>
    <w:rsid w:val="00E22A46"/>
    <w:rsid w:val="00E512B2"/>
    <w:rsid w:val="00E6121B"/>
    <w:rsid w:val="00E82AEF"/>
    <w:rsid w:val="00E83F15"/>
    <w:rsid w:val="00E86F6E"/>
    <w:rsid w:val="00E918A7"/>
    <w:rsid w:val="00EE77E0"/>
    <w:rsid w:val="00F15D3F"/>
    <w:rsid w:val="00F46E64"/>
    <w:rsid w:val="00F66895"/>
    <w:rsid w:val="00F7422F"/>
    <w:rsid w:val="00F80B2E"/>
    <w:rsid w:val="00F9047F"/>
    <w:rsid w:val="00FA39A7"/>
    <w:rsid w:val="00FB0063"/>
    <w:rsid w:val="00FB42B6"/>
    <w:rsid w:val="00FC5CE2"/>
    <w:rsid w:val="00FE6FDA"/>
    <w:rsid w:val="00FF3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2AEF"/>
  </w:style>
  <w:style w:type="paragraph" w:styleId="1">
    <w:name w:val="heading 1"/>
    <w:basedOn w:val="a"/>
    <w:next w:val="a"/>
    <w:link w:val="10"/>
    <w:uiPriority w:val="9"/>
    <w:qFormat/>
    <w:rsid w:val="00AF16D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252CD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59"/>
    <w:rsid w:val="00252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22B4B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3B0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B0CAC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3B0CAC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F16D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AF16D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F16D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F16DE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AF16DE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E6366"/>
  </w:style>
  <w:style w:type="paragraph" w:styleId="ac">
    <w:name w:val="footer"/>
    <w:basedOn w:val="a"/>
    <w:link w:val="ad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E6366"/>
  </w:style>
  <w:style w:type="paragraph" w:customStyle="1" w:styleId="ae">
    <w:name w:val="Текст отчета"/>
    <w:basedOn w:val="a"/>
    <w:link w:val="af"/>
    <w:qFormat/>
    <w:rsid w:val="008973DD"/>
    <w:pPr>
      <w:spacing w:after="0" w:line="360" w:lineRule="auto"/>
      <w:ind w:firstLine="851"/>
      <w:jc w:val="both"/>
    </w:pPr>
    <w:rPr>
      <w:rFonts w:ascii="Times New Roman" w:hAnsi="Times New Roman" w:cs="Times New Roman"/>
      <w:sz w:val="28"/>
    </w:rPr>
  </w:style>
  <w:style w:type="character" w:customStyle="1" w:styleId="af">
    <w:name w:val="Текст отчета Знак"/>
    <w:basedOn w:val="a0"/>
    <w:link w:val="ae"/>
    <w:rsid w:val="008973DD"/>
    <w:rPr>
      <w:rFonts w:ascii="Times New Roman" w:hAnsi="Times New Roman" w:cs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2AEF"/>
  </w:style>
  <w:style w:type="paragraph" w:styleId="1">
    <w:name w:val="heading 1"/>
    <w:basedOn w:val="a"/>
    <w:next w:val="a"/>
    <w:link w:val="10"/>
    <w:uiPriority w:val="9"/>
    <w:qFormat/>
    <w:rsid w:val="00AF16D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252CD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59"/>
    <w:rsid w:val="00252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22B4B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3B0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B0CAC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3B0CAC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F16D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AF16D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F16D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F16DE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AF16DE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E6366"/>
  </w:style>
  <w:style w:type="paragraph" w:styleId="ac">
    <w:name w:val="footer"/>
    <w:basedOn w:val="a"/>
    <w:link w:val="ad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E6366"/>
  </w:style>
  <w:style w:type="paragraph" w:customStyle="1" w:styleId="ae">
    <w:name w:val="Текст отчета"/>
    <w:basedOn w:val="a"/>
    <w:link w:val="af"/>
    <w:qFormat/>
    <w:rsid w:val="008973DD"/>
    <w:pPr>
      <w:spacing w:after="0" w:line="360" w:lineRule="auto"/>
      <w:ind w:firstLine="851"/>
      <w:jc w:val="both"/>
    </w:pPr>
    <w:rPr>
      <w:rFonts w:ascii="Times New Roman" w:hAnsi="Times New Roman" w:cs="Times New Roman"/>
      <w:sz w:val="28"/>
    </w:rPr>
  </w:style>
  <w:style w:type="character" w:customStyle="1" w:styleId="af">
    <w:name w:val="Текст отчета Знак"/>
    <w:basedOn w:val="a0"/>
    <w:link w:val="ae"/>
    <w:rsid w:val="008973DD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82C6F8-225E-4853-9709-4C2CB6A9F3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869</TotalTime>
  <Pages>22</Pages>
  <Words>1228</Words>
  <Characters>7001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</dc:creator>
  <cp:keywords/>
  <dc:description/>
  <cp:lastModifiedBy>Анна</cp:lastModifiedBy>
  <cp:revision>62</cp:revision>
  <dcterms:created xsi:type="dcterms:W3CDTF">2024-03-09T07:23:00Z</dcterms:created>
  <dcterms:modified xsi:type="dcterms:W3CDTF">2024-09-12T11:38:00Z</dcterms:modified>
</cp:coreProperties>
</file>